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CA" w:rsidRPr="00343EB1" w:rsidRDefault="008850CA" w:rsidP="008850CA">
      <w:pPr>
        <w:jc w:val="center"/>
        <w:rPr>
          <w:b/>
          <w:lang w:val="tt-RU"/>
        </w:rPr>
      </w:pPr>
      <w:r w:rsidRPr="00343EB1">
        <w:rPr>
          <w:b/>
          <w:lang w:val="tt-RU"/>
        </w:rPr>
        <w:t>Календарь-тематик план</w:t>
      </w:r>
    </w:p>
    <w:p w:rsidR="008850CA" w:rsidRPr="00343EB1" w:rsidRDefault="00343EB1" w:rsidP="008850CA">
      <w:pPr>
        <w:rPr>
          <w:lang w:val="tt-RU"/>
        </w:rPr>
      </w:pPr>
      <w:r w:rsidRPr="00343EB1">
        <w:rPr>
          <w:lang w:val="tt-RU"/>
        </w:rPr>
        <w:t xml:space="preserve">1. </w:t>
      </w:r>
      <w:r w:rsidR="008850CA" w:rsidRPr="00343EB1">
        <w:rPr>
          <w:lang w:val="tt-RU"/>
        </w:rPr>
        <w:t xml:space="preserve"> УМК:</w:t>
      </w:r>
      <w:r w:rsidR="002322F9" w:rsidRPr="00343EB1">
        <w:rPr>
          <w:lang w:val="tt-RU"/>
        </w:rPr>
        <w:t xml:space="preserve"> Татар әдәбияты 9 нчы сыйныф. Рус телендә төп гомуми белем бирү оешмалары өчен дәреслек (татар телен өйрәнүче укучылар өчен) 2 кисәктә</w:t>
      </w:r>
      <w:r w:rsidR="000B3B39" w:rsidRPr="00343EB1">
        <w:rPr>
          <w:lang w:val="tt-RU"/>
        </w:rPr>
        <w:t>. Авторлары: Ә.Р. Мотыйгуллина, Р.Г.Ханнанов, Х.Х. Хөснуллина.</w:t>
      </w:r>
      <w:r w:rsidR="002322F9" w:rsidRPr="00343EB1">
        <w:rPr>
          <w:lang w:val="tt-RU"/>
        </w:rPr>
        <w:t xml:space="preserve"> Казан: “Мәгариф-Вакыт” нәшрияты, 2016</w:t>
      </w:r>
    </w:p>
    <w:p w:rsidR="00343EB1" w:rsidRPr="00343EB1" w:rsidRDefault="00343EB1" w:rsidP="00343EB1">
      <w:pPr>
        <w:rPr>
          <w:lang w:val="tt-RU"/>
        </w:rPr>
      </w:pPr>
      <w:r w:rsidRPr="00343EB1">
        <w:rPr>
          <w:lang w:val="tt-RU"/>
        </w:rPr>
        <w:t xml:space="preserve">2.  </w:t>
      </w:r>
      <w:hyperlink r:id="rId9" w:history="1">
        <w:r w:rsidRPr="00343EB1">
          <w:rPr>
            <w:rStyle w:val="ab"/>
            <w:lang w:val="tt-RU"/>
          </w:rPr>
          <w:t>http://tatarschool.ru</w:t>
        </w:r>
      </w:hyperlink>
      <w:r w:rsidRPr="00343EB1">
        <w:rPr>
          <w:lang w:val="tt-RU"/>
        </w:rPr>
        <w:t xml:space="preserve"> -</w:t>
      </w:r>
      <w:r w:rsidRPr="00343EB1">
        <w:t>Мультимедийные приложения к учебникам татарского языка, разработанные по заказу Министерства образования и науки Республики Татарстан</w:t>
      </w:r>
      <w:r w:rsidRPr="00343EB1">
        <w:rPr>
          <w:lang w:val="tt-RU"/>
        </w:rPr>
        <w:t>.</w:t>
      </w:r>
    </w:p>
    <w:p w:rsidR="00343EB1" w:rsidRPr="00343EB1" w:rsidRDefault="00343EB1" w:rsidP="00343EB1">
      <w:pPr>
        <w:pStyle w:val="ac"/>
        <w:tabs>
          <w:tab w:val="left" w:leader="dot" w:pos="9218"/>
        </w:tabs>
        <w:spacing w:after="0"/>
        <w:jc w:val="both"/>
        <w:rPr>
          <w:lang w:val="tt-RU"/>
        </w:rPr>
      </w:pPr>
      <w:r w:rsidRPr="00343EB1">
        <w:rPr>
          <w:spacing w:val="-3"/>
          <w:lang w:val="tt-RU"/>
        </w:rPr>
        <w:t xml:space="preserve">3. </w:t>
      </w:r>
      <w:proofErr w:type="gramStart"/>
      <w:r w:rsidRPr="00343EB1">
        <w:rPr>
          <w:spacing w:val="-3"/>
        </w:rPr>
        <w:t xml:space="preserve">Примерная рабочая </w:t>
      </w:r>
      <w:r w:rsidRPr="00343EB1">
        <w:t xml:space="preserve">программа учебного предмета «Татарская </w:t>
      </w:r>
      <w:r w:rsidRPr="00343EB1">
        <w:rPr>
          <w:spacing w:val="-4"/>
        </w:rPr>
        <w:t xml:space="preserve">литература» </w:t>
      </w:r>
      <w:r w:rsidRPr="00343EB1">
        <w:t xml:space="preserve">для общеобразовательных организаций с обучением на русском языке </w:t>
      </w:r>
      <w:r w:rsidRPr="00343EB1">
        <w:rPr>
          <w:spacing w:val="-3"/>
        </w:rPr>
        <w:t xml:space="preserve">(для </w:t>
      </w:r>
      <w:r w:rsidRPr="00343EB1">
        <w:t xml:space="preserve">изучающих </w:t>
      </w:r>
      <w:r w:rsidRPr="00343EB1">
        <w:rPr>
          <w:spacing w:val="-3"/>
        </w:rPr>
        <w:t xml:space="preserve">татарский </w:t>
      </w:r>
      <w:r w:rsidRPr="00343EB1">
        <w:t xml:space="preserve">язык </w:t>
      </w:r>
      <w:r w:rsidRPr="00343EB1">
        <w:rPr>
          <w:spacing w:val="-4"/>
        </w:rPr>
        <w:t xml:space="preserve">как </w:t>
      </w:r>
      <w:r w:rsidRPr="00343EB1">
        <w:rPr>
          <w:bCs/>
          <w:iCs/>
        </w:rPr>
        <w:t>государственный</w:t>
      </w:r>
      <w:r w:rsidRPr="00343EB1">
        <w:t>)</w:t>
      </w:r>
      <w:r w:rsidRPr="00343EB1">
        <w:rPr>
          <w:spacing w:val="16"/>
        </w:rPr>
        <w:t xml:space="preserve"> (</w:t>
      </w:r>
      <w:r w:rsidRPr="00343EB1">
        <w:rPr>
          <w:spacing w:val="-6"/>
        </w:rPr>
        <w:t>5-9</w:t>
      </w:r>
      <w:r w:rsidRPr="00343EB1">
        <w:rPr>
          <w:spacing w:val="42"/>
        </w:rPr>
        <w:t xml:space="preserve"> </w:t>
      </w:r>
      <w:r w:rsidRPr="00343EB1">
        <w:t>классы</w:t>
      </w:r>
      <w:r w:rsidRPr="00343EB1">
        <w:rPr>
          <w:lang w:val="tt-RU"/>
        </w:rPr>
        <w:t>)</w:t>
      </w:r>
      <w:proofErr w:type="gramEnd"/>
    </w:p>
    <w:p w:rsidR="008850CA" w:rsidRDefault="008850CA" w:rsidP="008850CA">
      <w:pPr>
        <w:rPr>
          <w:lang w:val="tt-RU"/>
        </w:rPr>
      </w:pPr>
    </w:p>
    <w:tbl>
      <w:tblPr>
        <w:tblW w:w="15887" w:type="dxa"/>
        <w:jc w:val="center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5"/>
        <w:gridCol w:w="4517"/>
        <w:gridCol w:w="850"/>
        <w:gridCol w:w="1134"/>
        <w:gridCol w:w="1134"/>
        <w:gridCol w:w="7877"/>
      </w:tblGrid>
      <w:tr w:rsidR="008850CA" w:rsidRPr="000B3B39" w:rsidTr="00CE1E21">
        <w:trPr>
          <w:trHeight w:val="263"/>
          <w:jc w:val="center"/>
        </w:trPr>
        <w:tc>
          <w:tcPr>
            <w:tcW w:w="375" w:type="dxa"/>
            <w:vMerge w:val="restart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 w:rsidRPr="00BB647C">
              <w:rPr>
                <w:b/>
                <w:lang w:val="tt-RU" w:eastAsia="en-US"/>
              </w:rPr>
              <w:t>№</w:t>
            </w:r>
          </w:p>
        </w:tc>
        <w:tc>
          <w:tcPr>
            <w:tcW w:w="4517" w:type="dxa"/>
            <w:vMerge w:val="restart"/>
          </w:tcPr>
          <w:p w:rsidR="008850CA" w:rsidRPr="00BB647C" w:rsidRDefault="00720DB5" w:rsidP="00D9135C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8850CA" w:rsidRPr="00BB647C" w:rsidRDefault="00720DB5" w:rsidP="00D9135C">
            <w:pPr>
              <w:tabs>
                <w:tab w:val="left" w:pos="0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час</w:t>
            </w:r>
          </w:p>
        </w:tc>
        <w:tc>
          <w:tcPr>
            <w:tcW w:w="2268" w:type="dxa"/>
            <w:gridSpan w:val="2"/>
          </w:tcPr>
          <w:p w:rsidR="008850CA" w:rsidRPr="00BB647C" w:rsidRDefault="00720DB5" w:rsidP="00720DB5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дата</w:t>
            </w:r>
            <w:bookmarkStart w:id="0" w:name="_GoBack"/>
            <w:bookmarkEnd w:id="0"/>
          </w:p>
        </w:tc>
        <w:tc>
          <w:tcPr>
            <w:tcW w:w="7877" w:type="dxa"/>
            <w:vMerge w:val="restart"/>
            <w:vAlign w:val="center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 w:rsidRPr="00BB647C">
              <w:rPr>
                <w:b/>
                <w:lang w:val="tt-RU" w:eastAsia="en-US"/>
              </w:rPr>
              <w:t>Укучы  эшчәнлегенең төп төрләре</w:t>
            </w:r>
          </w:p>
        </w:tc>
      </w:tr>
      <w:tr w:rsidR="008850CA" w:rsidRPr="000B3B39" w:rsidTr="00CE1E21">
        <w:trPr>
          <w:trHeight w:val="921"/>
          <w:jc w:val="center"/>
        </w:trPr>
        <w:tc>
          <w:tcPr>
            <w:tcW w:w="375" w:type="dxa"/>
            <w:vMerge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4517" w:type="dxa"/>
            <w:vMerge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850" w:type="dxa"/>
            <w:vMerge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  <w:tc>
          <w:tcPr>
            <w:tcW w:w="1134" w:type="dxa"/>
          </w:tcPr>
          <w:p w:rsidR="008850CA" w:rsidRPr="00BB647C" w:rsidRDefault="008850CA" w:rsidP="00D9135C">
            <w:pPr>
              <w:shd w:val="clear" w:color="auto" w:fill="FFFFFF"/>
              <w:jc w:val="center"/>
              <w:rPr>
                <w:b/>
                <w:lang w:val="tt-RU" w:eastAsia="en-US"/>
              </w:rPr>
            </w:pPr>
            <w:r w:rsidRPr="00BB647C">
              <w:rPr>
                <w:rFonts w:eastAsia="Times New Roman"/>
                <w:b/>
                <w:noProof/>
                <w:lang w:val="tt-RU" w:eastAsia="en-US"/>
              </w:rPr>
              <w:t>План</w:t>
            </w:r>
          </w:p>
        </w:tc>
        <w:tc>
          <w:tcPr>
            <w:tcW w:w="1134" w:type="dxa"/>
          </w:tcPr>
          <w:p w:rsidR="008850CA" w:rsidRPr="00BB647C" w:rsidRDefault="008850CA" w:rsidP="00D9135C">
            <w:pPr>
              <w:jc w:val="center"/>
              <w:rPr>
                <w:b/>
                <w:lang w:val="tt-RU" w:eastAsia="en-US"/>
              </w:rPr>
            </w:pPr>
            <w:r w:rsidRPr="00BB647C">
              <w:rPr>
                <w:b/>
                <w:lang w:val="tt-RU" w:eastAsia="en-US"/>
              </w:rPr>
              <w:t>Факт</w:t>
            </w:r>
          </w:p>
        </w:tc>
        <w:tc>
          <w:tcPr>
            <w:tcW w:w="7877" w:type="dxa"/>
            <w:vMerge/>
          </w:tcPr>
          <w:p w:rsidR="008850CA" w:rsidRPr="000B3B39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8850CA" w:rsidRPr="00BB647C" w:rsidTr="0078095F">
        <w:trPr>
          <w:trHeight w:val="357"/>
          <w:jc w:val="center"/>
        </w:trPr>
        <w:tc>
          <w:tcPr>
            <w:tcW w:w="15887" w:type="dxa"/>
            <w:gridSpan w:val="6"/>
          </w:tcPr>
          <w:p w:rsidR="008850CA" w:rsidRPr="00BB647C" w:rsidRDefault="00720DB5" w:rsidP="00D9135C">
            <w:pPr>
              <w:shd w:val="clear" w:color="auto" w:fill="FFFFFF"/>
              <w:spacing w:after="200" w:line="276" w:lineRule="auto"/>
              <w:jc w:val="center"/>
              <w:rPr>
                <w:rFonts w:eastAsia="Times New Roman"/>
                <w:noProof/>
                <w:spacing w:val="2"/>
                <w:lang w:val="tt-RU" w:eastAsia="en-US"/>
              </w:rPr>
            </w:pPr>
            <w:r w:rsidRPr="00720DB5">
              <w:rPr>
                <w:b/>
                <w:iCs/>
                <w:lang w:val="tt-RU" w:eastAsia="en-US"/>
              </w:rPr>
              <w:t xml:space="preserve">Образы «целителей» в татарской литературе </w:t>
            </w:r>
            <w:r w:rsidR="008850CA">
              <w:rPr>
                <w:b/>
                <w:iCs/>
                <w:lang w:val="tt-RU" w:eastAsia="en-US"/>
              </w:rPr>
              <w:t>(3сәг)</w:t>
            </w:r>
          </w:p>
        </w:tc>
      </w:tr>
      <w:tr w:rsidR="008850CA" w:rsidRPr="00720DB5" w:rsidTr="00CE1E21">
        <w:trPr>
          <w:trHeight w:val="968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F83167" w:rsidP="00D9135C">
            <w:pPr>
              <w:spacing w:after="200" w:line="276" w:lineRule="auto"/>
              <w:contextualSpacing/>
              <w:rPr>
                <w:lang w:val="tt-RU" w:eastAsia="en-US"/>
              </w:rPr>
            </w:pPr>
            <w:r w:rsidRPr="00F83167">
              <w:rPr>
                <w:rFonts w:eastAsia="Times New Roman"/>
                <w:lang w:val="tt-RU" w:eastAsia="en-US"/>
              </w:rPr>
              <w:t>Жизнь и творчеств</w:t>
            </w:r>
            <w:r>
              <w:rPr>
                <w:rFonts w:eastAsia="Times New Roman"/>
                <w:lang w:val="tt-RU" w:eastAsia="en-US"/>
              </w:rPr>
              <w:t xml:space="preserve">о Г.Абсалямова  «Ак чәчәкләр» </w:t>
            </w:r>
            <w:r w:rsidRPr="00F83167">
              <w:rPr>
                <w:rFonts w:eastAsia="Times New Roman"/>
                <w:lang w:val="tt-RU" w:eastAsia="en-US"/>
              </w:rPr>
              <w:t>«Белые цветы».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spacing w:after="200" w:line="276" w:lineRule="auto"/>
              <w:jc w:val="center"/>
              <w:rPr>
                <w:lang w:val="tt-RU" w:eastAsia="en-US"/>
              </w:rPr>
            </w:pPr>
            <w:r w:rsidRPr="00BB647C">
              <w:rPr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850CA" w:rsidRPr="00D9135C" w:rsidRDefault="00D9135C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16.01</w:t>
            </w:r>
          </w:p>
        </w:tc>
        <w:tc>
          <w:tcPr>
            <w:tcW w:w="1134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eastAsia="en-US"/>
              </w:rPr>
            </w:pPr>
          </w:p>
        </w:tc>
        <w:tc>
          <w:tcPr>
            <w:tcW w:w="7877" w:type="dxa"/>
          </w:tcPr>
          <w:p w:rsidR="008850CA" w:rsidRPr="00285FA7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>
              <w:rPr>
                <w:lang w:val="tt-RU"/>
              </w:rPr>
              <w:t xml:space="preserve"> Язучының </w:t>
            </w:r>
            <w:r w:rsidRPr="00285FA7">
              <w:rPr>
                <w:lang w:val="tt-RU"/>
              </w:rPr>
              <w:t xml:space="preserve">тормыш юлы һәм иҗаты белән </w:t>
            </w:r>
            <w:r>
              <w:rPr>
                <w:lang w:val="tt-RU"/>
              </w:rPr>
              <w:t xml:space="preserve"> презентация, иҗади альбом  </w:t>
            </w:r>
            <w:r w:rsidRPr="00285FA7">
              <w:rPr>
                <w:lang w:val="tt-RU"/>
              </w:rPr>
              <w:t>һәм өстәмә материаллар аша танышу</w:t>
            </w:r>
            <w:r>
              <w:rPr>
                <w:lang w:val="tt-RU"/>
              </w:rPr>
              <w:t>.</w:t>
            </w:r>
            <w:r w:rsidRPr="00324F6A">
              <w:rPr>
                <w:rFonts w:eastAsia="Times New Roman"/>
                <w:lang w:val="tt-RU" w:eastAsia="en-US"/>
              </w:rPr>
              <w:t xml:space="preserve"> “Ак чәчәкләр” романы</w:t>
            </w:r>
            <w:r>
              <w:rPr>
                <w:rFonts w:eastAsia="Times New Roman"/>
                <w:lang w:val="tt-RU" w:eastAsia="en-US"/>
              </w:rPr>
              <w:t>н уку,</w:t>
            </w:r>
            <w:r>
              <w:rPr>
                <w:lang w:val="tt-RU"/>
              </w:rPr>
              <w:t>сүзлек өстендә эш, төп вакыйгаларның  чылбырын төзү</w:t>
            </w:r>
          </w:p>
        </w:tc>
      </w:tr>
      <w:tr w:rsidR="008850CA" w:rsidRPr="00BB647C" w:rsidTr="00CE1E21">
        <w:trPr>
          <w:trHeight w:val="841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F83167" w:rsidP="00D9135C">
            <w:pPr>
              <w:rPr>
                <w:lang w:val="tt-RU" w:eastAsia="en-US"/>
              </w:rPr>
            </w:pPr>
            <w:r w:rsidRPr="00F83167">
              <w:rPr>
                <w:rFonts w:eastAsia="Times New Roman"/>
                <w:lang w:val="tt-RU" w:eastAsia="en-US"/>
              </w:rPr>
              <w:t>Содержание текста,  Приемы раскрытия образов врачей.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 w:rsidRPr="00BB647C">
              <w:rPr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850CA" w:rsidRPr="00D9135C" w:rsidRDefault="00EE7731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22</w:t>
            </w:r>
            <w:r w:rsidR="00D9135C">
              <w:rPr>
                <w:lang w:val="tt-RU" w:eastAsia="en-US"/>
              </w:rPr>
              <w:t>.01</w:t>
            </w:r>
          </w:p>
        </w:tc>
        <w:tc>
          <w:tcPr>
            <w:tcW w:w="1134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eastAsia="en-US"/>
              </w:rPr>
            </w:pPr>
          </w:p>
        </w:tc>
        <w:tc>
          <w:tcPr>
            <w:tcW w:w="7877" w:type="dxa"/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Төркемнәрдә  эшләү.</w:t>
            </w:r>
            <w:r w:rsidRPr="00324F6A">
              <w:rPr>
                <w:rFonts w:eastAsia="Times New Roman"/>
                <w:lang w:val="tt-RU" w:eastAsia="en-US"/>
              </w:rPr>
              <w:t xml:space="preserve"> “Ак чәчәкләр” романында табиб образларын ачуда кулланылган алымнар</w:t>
            </w:r>
            <w:r>
              <w:rPr>
                <w:rFonts w:eastAsia="Times New Roman"/>
                <w:lang w:val="tt-RU" w:eastAsia="en-US"/>
              </w:rPr>
              <w:t>ны сораулар ярдәмендә ачыклау</w:t>
            </w:r>
          </w:p>
        </w:tc>
      </w:tr>
      <w:tr w:rsidR="008850CA" w:rsidRPr="00720DB5" w:rsidTr="00CE1E21">
        <w:trPr>
          <w:trHeight w:val="1277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F83167" w:rsidP="00D9135C">
            <w:pPr>
              <w:spacing w:after="200" w:line="276" w:lineRule="auto"/>
              <w:contextualSpacing/>
              <w:rPr>
                <w:lang w:val="tt-RU" w:eastAsia="en-US"/>
              </w:rPr>
            </w:pPr>
            <w:r w:rsidRPr="00F83167">
              <w:rPr>
                <w:rFonts w:eastAsia="Times New Roman"/>
                <w:lang w:val="tt-RU" w:eastAsia="en-US"/>
              </w:rPr>
              <w:t xml:space="preserve">Жизненный и творческий путь С.Сулеймановой. Изучение </w:t>
            </w:r>
            <w:r>
              <w:rPr>
                <w:rFonts w:eastAsia="Times New Roman"/>
                <w:lang w:val="tt-RU" w:eastAsia="en-US"/>
              </w:rPr>
              <w:t xml:space="preserve">отрывка из повести «Гөлбадран»  «Пижма»: «Дөнья бу... » </w:t>
            </w:r>
            <w:r w:rsidRPr="00F83167">
              <w:rPr>
                <w:rFonts w:eastAsia="Times New Roman"/>
                <w:lang w:val="tt-RU" w:eastAsia="en-US"/>
              </w:rPr>
              <w:t xml:space="preserve"> «Эта –  жизнь».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spacing w:after="200" w:line="276" w:lineRule="auto"/>
              <w:jc w:val="center"/>
              <w:rPr>
                <w:lang w:val="tt-RU" w:eastAsia="en-US"/>
              </w:rPr>
            </w:pPr>
            <w:r w:rsidRPr="00BB647C">
              <w:rPr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850CA" w:rsidRPr="00D9135C" w:rsidRDefault="00EE7731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29</w:t>
            </w:r>
            <w:r w:rsidR="00D9135C">
              <w:rPr>
                <w:lang w:val="tt-RU" w:eastAsia="en-US"/>
              </w:rPr>
              <w:t>.01</w:t>
            </w:r>
          </w:p>
        </w:tc>
        <w:tc>
          <w:tcPr>
            <w:tcW w:w="1134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eastAsia="en-US"/>
              </w:rPr>
            </w:pPr>
          </w:p>
        </w:tc>
        <w:tc>
          <w:tcPr>
            <w:tcW w:w="7877" w:type="dxa"/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>
              <w:rPr>
                <w:lang w:val="tt-RU"/>
              </w:rPr>
              <w:t xml:space="preserve">Язучының </w:t>
            </w:r>
            <w:r w:rsidRPr="00285FA7">
              <w:rPr>
                <w:lang w:val="tt-RU"/>
              </w:rPr>
              <w:t xml:space="preserve">тормыш юлы һәм иҗаты белән </w:t>
            </w:r>
            <w:r>
              <w:rPr>
                <w:lang w:val="tt-RU"/>
              </w:rPr>
              <w:t xml:space="preserve"> презентация, иҗади альбом  </w:t>
            </w:r>
            <w:r w:rsidRPr="00285FA7">
              <w:rPr>
                <w:lang w:val="tt-RU"/>
              </w:rPr>
              <w:t>һәм өстәмә материаллар аша танышу</w:t>
            </w:r>
            <w:r>
              <w:rPr>
                <w:lang w:val="tt-RU"/>
              </w:rPr>
              <w:t>.</w:t>
            </w:r>
            <w:r w:rsidRPr="00324F6A">
              <w:rPr>
                <w:rFonts w:eastAsia="Times New Roman"/>
                <w:lang w:val="tt-RU" w:eastAsia="en-US"/>
              </w:rPr>
              <w:t xml:space="preserve"> “Гөлбадран” повестеннан алынган “Дөнья бу!..” өзеге</w:t>
            </w:r>
            <w:r>
              <w:rPr>
                <w:rFonts w:eastAsia="Times New Roman"/>
                <w:lang w:val="tt-RU" w:eastAsia="en-US"/>
              </w:rPr>
              <w:t>н уку,</w:t>
            </w:r>
            <w:r>
              <w:rPr>
                <w:lang w:val="tt-RU"/>
              </w:rPr>
              <w:t xml:space="preserve"> сүзлек өстендә эш, эчтәлек буенча сораулар төзү</w:t>
            </w:r>
          </w:p>
        </w:tc>
      </w:tr>
      <w:tr w:rsidR="008850CA" w:rsidRPr="00720DB5" w:rsidTr="00CE1E21">
        <w:trPr>
          <w:trHeight w:val="350"/>
          <w:jc w:val="center"/>
        </w:trPr>
        <w:tc>
          <w:tcPr>
            <w:tcW w:w="15887" w:type="dxa"/>
            <w:gridSpan w:val="6"/>
          </w:tcPr>
          <w:p w:rsidR="008850CA" w:rsidRPr="00BB647C" w:rsidRDefault="00720DB5" w:rsidP="00D9135C">
            <w:pPr>
              <w:shd w:val="clear" w:color="auto" w:fill="FFFFFF"/>
              <w:spacing w:after="200" w:line="276" w:lineRule="auto"/>
              <w:jc w:val="center"/>
              <w:rPr>
                <w:rFonts w:eastAsia="Times New Roman"/>
                <w:noProof/>
                <w:spacing w:val="2"/>
                <w:lang w:val="tt-RU" w:eastAsia="en-US"/>
              </w:rPr>
            </w:pPr>
            <w:r>
              <w:rPr>
                <w:b/>
                <w:iCs/>
                <w:lang w:val="tt-RU" w:eastAsia="en-US"/>
              </w:rPr>
              <w:t>Учитель – это звучит гордо</w:t>
            </w:r>
            <w:r w:rsidR="008850CA" w:rsidRPr="00324F6A">
              <w:rPr>
                <w:b/>
                <w:iCs/>
                <w:lang w:val="tt-RU" w:eastAsia="en-US"/>
              </w:rPr>
              <w:t>!</w:t>
            </w:r>
            <w:r w:rsidR="008850CA">
              <w:rPr>
                <w:b/>
                <w:iCs/>
                <w:lang w:val="tt-RU" w:eastAsia="en-US"/>
              </w:rPr>
              <w:t xml:space="preserve"> (5сәг)</w:t>
            </w:r>
          </w:p>
        </w:tc>
      </w:tr>
      <w:tr w:rsidR="008850CA" w:rsidRPr="00F83167" w:rsidTr="00CE1E21">
        <w:trPr>
          <w:trHeight w:val="967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F83167" w:rsidP="00F83167">
            <w:pPr>
              <w:spacing w:after="200" w:line="276" w:lineRule="auto"/>
              <w:contextualSpacing/>
              <w:rPr>
                <w:lang w:val="tt-RU" w:eastAsia="en-US"/>
              </w:rPr>
            </w:pPr>
            <w:r w:rsidRPr="00F83167">
              <w:rPr>
                <w:rFonts w:eastAsia="Times New Roman"/>
                <w:lang w:val="tt-RU" w:eastAsia="en-US"/>
              </w:rPr>
              <w:t>Ознакомлени</w:t>
            </w:r>
            <w:r>
              <w:rPr>
                <w:rFonts w:eastAsia="Times New Roman"/>
                <w:lang w:val="tt-RU" w:eastAsia="en-US"/>
              </w:rPr>
              <w:t xml:space="preserve">е со стихотворением Р.Гаташа, «Укытучым» </w:t>
            </w:r>
            <w:r w:rsidRPr="00F83167">
              <w:rPr>
                <w:rFonts w:eastAsia="Times New Roman"/>
                <w:lang w:val="tt-RU" w:eastAsia="en-US"/>
              </w:rPr>
              <w:t>«Мой учитель»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 w:rsidRPr="00BB647C">
              <w:rPr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850CA" w:rsidRPr="00D9135C" w:rsidRDefault="00EE7731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05</w:t>
            </w:r>
            <w:r w:rsidR="00D9135C">
              <w:rPr>
                <w:lang w:val="tt-RU" w:eastAsia="en-US"/>
              </w:rPr>
              <w:t>.02</w:t>
            </w:r>
          </w:p>
        </w:tc>
        <w:tc>
          <w:tcPr>
            <w:tcW w:w="1134" w:type="dxa"/>
          </w:tcPr>
          <w:p w:rsidR="008850CA" w:rsidRPr="00F83167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7877" w:type="dxa"/>
          </w:tcPr>
          <w:p w:rsidR="008850CA" w:rsidRPr="00061D07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 w:rsidRPr="00BB647C">
              <w:rPr>
                <w:rFonts w:eastAsia="Times New Roman"/>
                <w:noProof/>
                <w:spacing w:val="2"/>
                <w:lang w:val="tt-RU" w:eastAsia="en-US"/>
              </w:rPr>
              <w:t>Шагыйрь</w:t>
            </w:r>
            <w:r>
              <w:rPr>
                <w:rFonts w:eastAsia="Times New Roman"/>
                <w:noProof/>
                <w:spacing w:val="2"/>
                <w:lang w:val="tt-RU" w:eastAsia="en-US"/>
              </w:rPr>
              <w:t>ләр</w:t>
            </w:r>
            <w:r w:rsidRPr="00BB647C">
              <w:rPr>
                <w:rFonts w:eastAsia="Times New Roman"/>
                <w:noProof/>
                <w:spacing w:val="2"/>
                <w:lang w:val="tt-RU" w:eastAsia="en-US"/>
              </w:rPr>
              <w:t xml:space="preserve">нең </w:t>
            </w:r>
            <w:r>
              <w:rPr>
                <w:rFonts w:eastAsia="Times New Roman"/>
                <w:noProof/>
                <w:spacing w:val="2"/>
                <w:lang w:val="tt-RU" w:eastAsia="en-US"/>
              </w:rPr>
              <w:t xml:space="preserve">әсәрләрен </w:t>
            </w:r>
            <w:r w:rsidRPr="00BB647C">
              <w:rPr>
                <w:rFonts w:eastAsia="Times New Roman"/>
                <w:noProof/>
                <w:spacing w:val="3"/>
                <w:lang w:val="tt-RU" w:eastAsia="en-US"/>
              </w:rPr>
              <w:t>укып анализ</w:t>
            </w:r>
            <w:r w:rsidRPr="00BB647C">
              <w:rPr>
                <w:rFonts w:eastAsia="Times New Roman"/>
                <w:noProof/>
                <w:spacing w:val="4"/>
                <w:lang w:val="tt-RU" w:eastAsia="en-US"/>
              </w:rPr>
              <w:t>лау</w:t>
            </w:r>
            <w:r w:rsidRPr="00BB647C">
              <w:rPr>
                <w:rFonts w:eastAsia="Times New Roman"/>
                <w:noProof/>
                <w:spacing w:val="1"/>
                <w:lang w:val="tt-RU" w:eastAsia="en-US"/>
              </w:rPr>
              <w:t xml:space="preserve">, </w:t>
            </w:r>
            <w:r>
              <w:rPr>
                <w:rFonts w:eastAsia="Times New Roman"/>
                <w:noProof/>
                <w:spacing w:val="2"/>
                <w:lang w:val="tt-RU" w:eastAsia="en-US"/>
              </w:rPr>
              <w:t>сүзлек өстендә эш,</w:t>
            </w:r>
            <w:r w:rsidRPr="00BB647C">
              <w:rPr>
                <w:rFonts w:eastAsia="Times New Roman"/>
                <w:noProof/>
                <w:spacing w:val="1"/>
                <w:lang w:val="tt-RU" w:eastAsia="en-US"/>
              </w:rPr>
              <w:t xml:space="preserve"> сәнгатьле уку. </w:t>
            </w:r>
            <w:r w:rsidRPr="00F83167">
              <w:rPr>
                <w:rFonts w:eastAsia="Times New Roman"/>
                <w:noProof/>
                <w:spacing w:val="-1"/>
                <w:lang w:val="tt-RU" w:eastAsia="en-US"/>
              </w:rPr>
              <w:t xml:space="preserve">Сорау һәм биремнәрне </w:t>
            </w:r>
            <w:r w:rsidRPr="00F83167">
              <w:rPr>
                <w:rFonts w:eastAsia="Times New Roman"/>
                <w:noProof/>
                <w:spacing w:val="2"/>
                <w:lang w:val="tt-RU" w:eastAsia="en-US"/>
              </w:rPr>
              <w:t>төркемнәрдә ачыклау</w:t>
            </w:r>
            <w:r>
              <w:rPr>
                <w:rFonts w:eastAsia="Times New Roman"/>
                <w:noProof/>
                <w:spacing w:val="2"/>
                <w:lang w:val="tt-RU" w:eastAsia="en-US"/>
              </w:rPr>
              <w:t>.</w:t>
            </w:r>
          </w:p>
        </w:tc>
      </w:tr>
      <w:tr w:rsidR="008850CA" w:rsidRPr="00BB647C" w:rsidTr="00CE1E21">
        <w:trPr>
          <w:trHeight w:val="373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F83167" w:rsidP="00D9135C">
            <w:pPr>
              <w:spacing w:after="200" w:line="276" w:lineRule="auto"/>
              <w:contextualSpacing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Рассказ  В.Нуруллина «Инша» </w:t>
            </w:r>
            <w:r w:rsidRPr="00F83167">
              <w:rPr>
                <w:lang w:val="tt-RU" w:eastAsia="en-US"/>
              </w:rPr>
              <w:lastRenderedPageBreak/>
              <w:t>«Сочинение».</w:t>
            </w:r>
            <w:r w:rsidR="008850CA" w:rsidRPr="009032F7">
              <w:rPr>
                <w:lang w:val="tt-RU" w:eastAsia="en-US"/>
              </w:rPr>
              <w:t>.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spacing w:after="200" w:line="276" w:lineRule="auto"/>
              <w:jc w:val="center"/>
              <w:rPr>
                <w:lang w:val="tt-RU" w:eastAsia="en-US"/>
              </w:rPr>
            </w:pPr>
            <w:r w:rsidRPr="00BB647C">
              <w:rPr>
                <w:lang w:val="tt-RU"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:rsidR="008850CA" w:rsidRPr="00D9135C" w:rsidRDefault="00EE7731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12</w:t>
            </w:r>
            <w:r w:rsidR="00D9135C">
              <w:rPr>
                <w:lang w:val="tt-RU" w:eastAsia="en-US"/>
              </w:rPr>
              <w:t>.02</w:t>
            </w:r>
          </w:p>
        </w:tc>
        <w:tc>
          <w:tcPr>
            <w:tcW w:w="1134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eastAsia="en-US"/>
              </w:rPr>
            </w:pPr>
          </w:p>
        </w:tc>
        <w:tc>
          <w:tcPr>
            <w:tcW w:w="7877" w:type="dxa"/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 w:rsidRPr="009032F7">
              <w:rPr>
                <w:lang w:val="tt-RU" w:eastAsia="en-US"/>
              </w:rPr>
              <w:t>“Инша” хикәясен</w:t>
            </w:r>
            <w:r>
              <w:rPr>
                <w:lang w:val="tt-RU" w:eastAsia="en-US"/>
              </w:rPr>
              <w:t xml:space="preserve"> укып аңлау,</w:t>
            </w:r>
            <w:r>
              <w:rPr>
                <w:rFonts w:eastAsia="Times New Roman"/>
                <w:noProof/>
                <w:spacing w:val="2"/>
                <w:lang w:val="tt-RU" w:eastAsia="en-US"/>
              </w:rPr>
              <w:t xml:space="preserve"> сүзлек өстендә эш, сорауларга җавап бирү</w:t>
            </w:r>
          </w:p>
        </w:tc>
      </w:tr>
      <w:tr w:rsidR="008850CA" w:rsidRPr="00720DB5" w:rsidTr="00CE1E21">
        <w:trPr>
          <w:trHeight w:val="272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F83167" w:rsidP="00D9135C">
            <w:pPr>
              <w:spacing w:after="200" w:line="276" w:lineRule="auto"/>
              <w:contextualSpacing/>
              <w:rPr>
                <w:lang w:val="tt-RU" w:eastAsia="en-US"/>
              </w:rPr>
            </w:pPr>
            <w:r w:rsidRPr="00F83167">
              <w:rPr>
                <w:rFonts w:eastAsia="Times New Roman"/>
                <w:lang w:val="tt-RU" w:eastAsia="en-US"/>
              </w:rPr>
              <w:t xml:space="preserve">Творчество М.Магдеева. Изучение его романа «Фронтовиклар» / </w:t>
            </w:r>
            <w:r>
              <w:rPr>
                <w:rFonts w:eastAsia="Times New Roman"/>
                <w:lang w:val="tt-RU" w:eastAsia="en-US"/>
              </w:rPr>
              <w:t>«Фронтовики» (отрывок).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 w:rsidRPr="00BB647C">
              <w:rPr>
                <w:lang w:val="tt-RU" w:eastAsia="en-US"/>
              </w:rPr>
              <w:t>1</w:t>
            </w:r>
          </w:p>
          <w:p w:rsidR="008850CA" w:rsidRPr="00BB647C" w:rsidRDefault="008850CA" w:rsidP="00D9135C">
            <w:pPr>
              <w:tabs>
                <w:tab w:val="left" w:pos="0"/>
              </w:tabs>
              <w:spacing w:after="200" w:line="276" w:lineRule="auto"/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</w:tcPr>
          <w:p w:rsidR="008850CA" w:rsidRPr="00D9135C" w:rsidRDefault="00EE7731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19</w:t>
            </w:r>
            <w:r w:rsidR="00D9135C">
              <w:rPr>
                <w:lang w:val="tt-RU" w:eastAsia="en-US"/>
              </w:rPr>
              <w:t>.02</w:t>
            </w:r>
          </w:p>
        </w:tc>
        <w:tc>
          <w:tcPr>
            <w:tcW w:w="1134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eastAsia="en-US"/>
              </w:rPr>
            </w:pPr>
          </w:p>
        </w:tc>
        <w:tc>
          <w:tcPr>
            <w:tcW w:w="7877" w:type="dxa"/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>
              <w:rPr>
                <w:lang w:val="tt-RU"/>
              </w:rPr>
              <w:t xml:space="preserve">Презентация, иҗади альбом  </w:t>
            </w:r>
            <w:r w:rsidRPr="00285FA7">
              <w:rPr>
                <w:lang w:val="tt-RU"/>
              </w:rPr>
              <w:t>һәм өстәмә материаллар аша</w:t>
            </w:r>
            <w:r w:rsidRPr="00324F6A">
              <w:rPr>
                <w:rFonts w:eastAsia="Times New Roman"/>
                <w:lang w:val="tt-RU" w:eastAsia="en-US"/>
              </w:rPr>
              <w:t xml:space="preserve"> Мөхәммәт Мәһдиевнең иҗаты</w:t>
            </w:r>
            <w:r>
              <w:rPr>
                <w:rFonts w:eastAsia="Times New Roman"/>
                <w:lang w:val="tt-RU" w:eastAsia="en-US"/>
              </w:rPr>
              <w:t xml:space="preserve"> белән</w:t>
            </w:r>
            <w:r>
              <w:rPr>
                <w:lang w:val="tt-RU"/>
              </w:rPr>
              <w:t xml:space="preserve"> </w:t>
            </w:r>
            <w:r w:rsidRPr="00285FA7">
              <w:rPr>
                <w:lang w:val="tt-RU"/>
              </w:rPr>
              <w:t xml:space="preserve"> танышу</w:t>
            </w:r>
            <w:r>
              <w:rPr>
                <w:lang w:val="tt-RU"/>
              </w:rPr>
              <w:t>.</w:t>
            </w:r>
            <w:r w:rsidRPr="00324F6A">
              <w:rPr>
                <w:rFonts w:eastAsia="Times New Roman"/>
                <w:lang w:val="tt-RU" w:eastAsia="en-US"/>
              </w:rPr>
              <w:t xml:space="preserve"> “Фронтовиклар” романын</w:t>
            </w:r>
            <w:r>
              <w:rPr>
                <w:rFonts w:eastAsia="Times New Roman"/>
                <w:lang w:val="tt-RU" w:eastAsia="en-US"/>
              </w:rPr>
              <w:t xml:space="preserve"> уку, аңлау,</w:t>
            </w:r>
            <w:r>
              <w:rPr>
                <w:lang w:val="tt-RU"/>
              </w:rPr>
              <w:t xml:space="preserve"> төп вакыйгаларның  чылбырын төзү, аларда катнашкан геройларны барлау</w:t>
            </w:r>
          </w:p>
        </w:tc>
      </w:tr>
      <w:tr w:rsidR="008850CA" w:rsidRPr="00BB647C" w:rsidTr="00CE1E21">
        <w:trPr>
          <w:trHeight w:val="1431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F83167" w:rsidP="00D9135C">
            <w:pPr>
              <w:rPr>
                <w:lang w:val="tt-RU" w:eastAsia="en-US"/>
              </w:rPr>
            </w:pPr>
            <w:r w:rsidRPr="00F83167">
              <w:rPr>
                <w:rFonts w:eastAsia="Times New Roman"/>
                <w:lang w:val="tt-RU" w:eastAsia="en-US"/>
              </w:rPr>
              <w:t>). Лиризм и орнаментализм в татарской прозе. Лирические отступления. Система образов в романе.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spacing w:after="200" w:line="276" w:lineRule="auto"/>
              <w:jc w:val="center"/>
              <w:rPr>
                <w:lang w:val="tt-RU" w:eastAsia="en-US"/>
              </w:rPr>
            </w:pPr>
            <w:r w:rsidRPr="00BB647C">
              <w:rPr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850CA" w:rsidRPr="009032F7" w:rsidRDefault="00EE7731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26</w:t>
            </w:r>
            <w:r w:rsidR="00D9135C">
              <w:rPr>
                <w:lang w:val="tt-RU" w:eastAsia="en-US"/>
              </w:rPr>
              <w:t>.02</w:t>
            </w:r>
          </w:p>
        </w:tc>
        <w:tc>
          <w:tcPr>
            <w:tcW w:w="1134" w:type="dxa"/>
          </w:tcPr>
          <w:p w:rsidR="008850CA" w:rsidRPr="009032F7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7877" w:type="dxa"/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 w:rsidRPr="00324F6A">
              <w:rPr>
                <w:rFonts w:eastAsia="Times New Roman"/>
                <w:lang w:val="tt-RU" w:eastAsia="en-US"/>
              </w:rPr>
              <w:t>Төп герой Рушад образы</w:t>
            </w:r>
            <w:r>
              <w:rPr>
                <w:rFonts w:eastAsia="Times New Roman"/>
                <w:lang w:val="tt-RU" w:eastAsia="en-US"/>
              </w:rPr>
              <w:t>на</w:t>
            </w:r>
            <w:r>
              <w:rPr>
                <w:lang w:val="tt-RU"/>
              </w:rPr>
              <w:t xml:space="preserve"> характеристика бирү, аңа  хас сыйфатларны  әсәрдән таптыру,нәтиҗә ясау. “</w:t>
            </w:r>
            <w:r w:rsidRPr="00324F6A">
              <w:rPr>
                <w:rFonts w:eastAsia="Times New Roman"/>
                <w:lang w:val="tt-RU" w:eastAsia="en-US"/>
              </w:rPr>
              <w:t xml:space="preserve"> </w:t>
            </w:r>
            <w:r>
              <w:rPr>
                <w:rFonts w:eastAsia="Times New Roman"/>
                <w:lang w:val="tt-RU" w:eastAsia="en-US"/>
              </w:rPr>
              <w:t>Л</w:t>
            </w:r>
            <w:r w:rsidRPr="00324F6A">
              <w:rPr>
                <w:rFonts w:eastAsia="Times New Roman"/>
                <w:lang w:val="tt-RU" w:eastAsia="en-US"/>
              </w:rPr>
              <w:t>иризм</w:t>
            </w:r>
            <w:r>
              <w:rPr>
                <w:rFonts w:eastAsia="Times New Roman"/>
                <w:lang w:val="tt-RU" w:eastAsia="en-US"/>
              </w:rPr>
              <w:t>”,</w:t>
            </w:r>
            <w:r w:rsidRPr="00324F6A">
              <w:rPr>
                <w:rFonts w:eastAsia="Times New Roman"/>
                <w:lang w:val="tt-RU" w:eastAsia="en-US"/>
              </w:rPr>
              <w:t xml:space="preserve"> </w:t>
            </w:r>
            <w:r>
              <w:rPr>
                <w:rFonts w:eastAsia="Times New Roman"/>
                <w:lang w:val="tt-RU" w:eastAsia="en-US"/>
              </w:rPr>
              <w:t>“</w:t>
            </w:r>
            <w:r w:rsidRPr="00324F6A">
              <w:rPr>
                <w:rFonts w:eastAsia="Times New Roman"/>
                <w:lang w:val="tt-RU" w:eastAsia="en-US"/>
              </w:rPr>
              <w:t>орнаментаризм</w:t>
            </w:r>
            <w:r>
              <w:rPr>
                <w:rFonts w:eastAsia="Times New Roman"/>
                <w:lang w:val="tt-RU" w:eastAsia="en-US"/>
              </w:rPr>
              <w:t>” төшенчәләрен аңлатма</w:t>
            </w:r>
            <w:r w:rsidRPr="00324F6A">
              <w:rPr>
                <w:rFonts w:eastAsia="Times New Roman"/>
                <w:lang w:val="tt-RU" w:eastAsia="en-US"/>
              </w:rPr>
              <w:t>.</w:t>
            </w:r>
          </w:p>
        </w:tc>
      </w:tr>
      <w:tr w:rsidR="008850CA" w:rsidRPr="00BB647C" w:rsidTr="00CE1E21">
        <w:trPr>
          <w:trHeight w:val="666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F83167" w:rsidRPr="00F83167" w:rsidRDefault="00F83167" w:rsidP="00F83167">
            <w:pPr>
              <w:spacing w:after="200" w:line="276" w:lineRule="auto"/>
              <w:contextualSpacing/>
              <w:rPr>
                <w:lang w:val="tt-RU" w:eastAsia="en-US"/>
              </w:rPr>
            </w:pPr>
            <w:r w:rsidRPr="00F83167">
              <w:rPr>
                <w:lang w:val="tt-RU" w:eastAsia="en-US"/>
              </w:rPr>
              <w:t>Информация о педколледже в Казани.</w:t>
            </w:r>
          </w:p>
          <w:p w:rsidR="008850CA" w:rsidRPr="00BB647C" w:rsidRDefault="00F83167" w:rsidP="00F83167">
            <w:pPr>
              <w:spacing w:after="200" w:line="276" w:lineRule="auto"/>
              <w:contextualSpacing/>
              <w:rPr>
                <w:lang w:val="tt-RU" w:eastAsia="en-US"/>
              </w:rPr>
            </w:pPr>
            <w:r w:rsidRPr="00F83167">
              <w:rPr>
                <w:lang w:val="tt-RU" w:eastAsia="en-US"/>
              </w:rPr>
              <w:t>Ознакомление со стихотворениями о наставниках и учителях «Укытучы»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 w:rsidRPr="00BB647C">
              <w:rPr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850CA" w:rsidRPr="009032F7" w:rsidRDefault="00EE7731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04</w:t>
            </w:r>
            <w:r w:rsidR="00D9135C">
              <w:rPr>
                <w:lang w:val="tt-RU" w:eastAsia="en-US"/>
              </w:rPr>
              <w:t>.03</w:t>
            </w:r>
          </w:p>
        </w:tc>
        <w:tc>
          <w:tcPr>
            <w:tcW w:w="1134" w:type="dxa"/>
          </w:tcPr>
          <w:p w:rsidR="008850CA" w:rsidRPr="009032F7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7877" w:type="dxa"/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 w:rsidRPr="009032F7">
              <w:rPr>
                <w:lang w:val="tt-RU" w:eastAsia="en-US"/>
              </w:rPr>
              <w:t>Казан педколледжы турына  белешмә</w:t>
            </w:r>
            <w:r>
              <w:rPr>
                <w:lang w:val="tt-RU" w:eastAsia="en-US"/>
              </w:rPr>
              <w:t xml:space="preserve"> бирү. Тема буенча проект эше башкару</w:t>
            </w:r>
          </w:p>
        </w:tc>
      </w:tr>
      <w:tr w:rsidR="008850CA" w:rsidRPr="00BB647C" w:rsidTr="00CE1E21">
        <w:trPr>
          <w:trHeight w:val="297"/>
          <w:jc w:val="center"/>
        </w:trPr>
        <w:tc>
          <w:tcPr>
            <w:tcW w:w="15887" w:type="dxa"/>
            <w:gridSpan w:val="6"/>
          </w:tcPr>
          <w:p w:rsidR="008850CA" w:rsidRPr="00BB647C" w:rsidRDefault="00720DB5" w:rsidP="00D9135C">
            <w:pPr>
              <w:shd w:val="clear" w:color="auto" w:fill="FFFFFF"/>
              <w:spacing w:after="200" w:line="276" w:lineRule="auto"/>
              <w:jc w:val="center"/>
              <w:rPr>
                <w:rFonts w:eastAsia="Times New Roman"/>
                <w:noProof/>
                <w:spacing w:val="2"/>
                <w:lang w:val="tt-RU" w:eastAsia="en-US"/>
              </w:rPr>
            </w:pPr>
            <w:r w:rsidRPr="00720DB5">
              <w:rPr>
                <w:b/>
                <w:iCs/>
                <w:lang w:val="tt-RU" w:eastAsia="en-US"/>
              </w:rPr>
              <w:t xml:space="preserve">Изобилие профессий. </w:t>
            </w:r>
            <w:r w:rsidR="008850CA">
              <w:rPr>
                <w:b/>
                <w:iCs/>
                <w:lang w:val="tt-RU" w:eastAsia="en-US"/>
              </w:rPr>
              <w:t>(9сәг)</w:t>
            </w:r>
          </w:p>
        </w:tc>
      </w:tr>
      <w:tr w:rsidR="008850CA" w:rsidRPr="00720DB5" w:rsidTr="00CE1E21">
        <w:trPr>
          <w:trHeight w:val="666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306728" w:rsidP="00D9135C">
            <w:pPr>
              <w:spacing w:after="200" w:line="276" w:lineRule="auto"/>
              <w:contextualSpacing/>
              <w:rPr>
                <w:lang w:val="tt-RU" w:eastAsia="en-US"/>
              </w:rPr>
            </w:pPr>
            <w:r w:rsidRPr="00306728">
              <w:rPr>
                <w:lang w:val="tt-RU" w:eastAsia="en-US"/>
              </w:rPr>
              <w:t>Изучение отрывка из по</w:t>
            </w:r>
            <w:r>
              <w:rPr>
                <w:lang w:val="tt-RU" w:eastAsia="en-US"/>
              </w:rPr>
              <w:t xml:space="preserve">вести Х.Сарьяна «Әткәм һөнәре» </w:t>
            </w:r>
            <w:r w:rsidRPr="00306728">
              <w:rPr>
                <w:lang w:val="tt-RU" w:eastAsia="en-US"/>
              </w:rPr>
              <w:t xml:space="preserve"> «Отцовская профессия».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spacing w:after="200" w:line="276" w:lineRule="auto"/>
              <w:jc w:val="center"/>
              <w:rPr>
                <w:lang w:val="tt-RU" w:eastAsia="en-US"/>
              </w:rPr>
            </w:pPr>
            <w:r w:rsidRPr="00BB647C">
              <w:rPr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850CA" w:rsidRPr="009032F7" w:rsidRDefault="00EE7731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11</w:t>
            </w:r>
            <w:r w:rsidR="00D9135C">
              <w:rPr>
                <w:lang w:val="tt-RU" w:eastAsia="en-US"/>
              </w:rPr>
              <w:t>.03</w:t>
            </w:r>
          </w:p>
        </w:tc>
        <w:tc>
          <w:tcPr>
            <w:tcW w:w="1134" w:type="dxa"/>
          </w:tcPr>
          <w:p w:rsidR="008850CA" w:rsidRPr="009032F7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7877" w:type="dxa"/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>
              <w:rPr>
                <w:lang w:val="tt-RU"/>
              </w:rPr>
              <w:t xml:space="preserve">Язучының </w:t>
            </w:r>
            <w:r w:rsidRPr="00285FA7">
              <w:rPr>
                <w:lang w:val="tt-RU"/>
              </w:rPr>
              <w:t xml:space="preserve">тормыш юлы һәм иҗаты белән </w:t>
            </w:r>
            <w:r>
              <w:rPr>
                <w:lang w:val="tt-RU"/>
              </w:rPr>
              <w:t xml:space="preserve"> презентация</w:t>
            </w:r>
            <w:r w:rsidRPr="00285FA7">
              <w:rPr>
                <w:lang w:val="tt-RU"/>
              </w:rPr>
              <w:t xml:space="preserve"> аша танышу</w:t>
            </w:r>
            <w:r>
              <w:rPr>
                <w:lang w:val="tt-RU"/>
              </w:rPr>
              <w:t>.</w:t>
            </w:r>
            <w:r w:rsidRPr="002A5A6C">
              <w:rPr>
                <w:lang w:val="tt-RU" w:eastAsia="en-US"/>
              </w:rPr>
              <w:t xml:space="preserve"> “Әткәм һөнәре” повесте</w:t>
            </w:r>
            <w:r w:rsidRPr="00324F6A">
              <w:rPr>
                <w:rFonts w:eastAsia="Times New Roman"/>
                <w:lang w:val="tt-RU" w:eastAsia="en-US"/>
              </w:rPr>
              <w:t xml:space="preserve"> </w:t>
            </w:r>
            <w:r>
              <w:rPr>
                <w:rFonts w:eastAsia="Times New Roman"/>
                <w:lang w:val="tt-RU" w:eastAsia="en-US"/>
              </w:rPr>
              <w:t>уку,</w:t>
            </w:r>
            <w:r>
              <w:rPr>
                <w:lang w:val="tt-RU"/>
              </w:rPr>
              <w:t>сүзлек өстендә эш, төп вакыйгаларның  чылбырын төзү</w:t>
            </w:r>
            <w:r>
              <w:rPr>
                <w:rFonts w:eastAsia="Times New Roman"/>
                <w:lang w:val="tt-RU" w:eastAsia="en-US"/>
              </w:rPr>
              <w:t xml:space="preserve"> </w:t>
            </w:r>
          </w:p>
        </w:tc>
      </w:tr>
      <w:tr w:rsidR="008850CA" w:rsidRPr="00720DB5" w:rsidTr="00CE1E21">
        <w:trPr>
          <w:trHeight w:val="666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B8521C" w:rsidP="00B8521C">
            <w:pPr>
              <w:spacing w:after="200" w:line="276" w:lineRule="auto"/>
              <w:contextualSpacing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Раскрытие образа молодого человека в повести </w:t>
            </w:r>
            <w:r w:rsidR="00306728">
              <w:rPr>
                <w:lang w:val="tt-RU" w:eastAsia="en-US"/>
              </w:rPr>
              <w:t>Хаса</w:t>
            </w:r>
            <w:r w:rsidR="008850CA" w:rsidRPr="002A5A6C">
              <w:rPr>
                <w:lang w:val="tt-RU" w:eastAsia="en-US"/>
              </w:rPr>
              <w:t>н</w:t>
            </w:r>
            <w:r>
              <w:rPr>
                <w:lang w:val="tt-RU" w:eastAsia="en-US"/>
              </w:rPr>
              <w:t>а</w:t>
            </w:r>
            <w:r w:rsidR="008850CA" w:rsidRPr="002A5A6C">
              <w:rPr>
                <w:lang w:val="tt-RU" w:eastAsia="en-US"/>
              </w:rPr>
              <w:t xml:space="preserve"> Сарьян</w:t>
            </w:r>
            <w:r w:rsidR="008850CA">
              <w:rPr>
                <w:lang w:val="tt-RU" w:eastAsia="en-US"/>
              </w:rPr>
              <w:t xml:space="preserve"> </w:t>
            </w:r>
            <w:r w:rsidR="008850CA" w:rsidRPr="002A5A6C">
              <w:rPr>
                <w:lang w:val="tt-RU" w:eastAsia="en-US"/>
              </w:rPr>
              <w:t xml:space="preserve">“Әткәм һөнәре” </w:t>
            </w:r>
            <w:r w:rsidR="00306728">
              <w:rPr>
                <w:lang w:val="tt-RU" w:eastAsia="en-US"/>
              </w:rPr>
              <w:t xml:space="preserve"> “Професия от</w:t>
            </w:r>
            <w:r w:rsidR="00306728" w:rsidRPr="00306728">
              <w:rPr>
                <w:lang w:val="tt-RU" w:eastAsia="en-US"/>
              </w:rPr>
              <w:t>ца</w:t>
            </w:r>
            <w:r w:rsidR="00306728">
              <w:rPr>
                <w:lang w:val="tt-RU" w:eastAsia="en-US"/>
              </w:rPr>
              <w:t>”</w:t>
            </w:r>
            <w:r>
              <w:rPr>
                <w:lang w:val="tt-RU" w:eastAsia="en-US"/>
              </w:rPr>
              <w:t>.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 w:rsidRPr="00BB647C">
              <w:rPr>
                <w:lang w:val="tt-RU" w:eastAsia="en-US"/>
              </w:rPr>
              <w:t>1</w:t>
            </w:r>
          </w:p>
          <w:p w:rsidR="008850CA" w:rsidRPr="00BB647C" w:rsidRDefault="008850CA" w:rsidP="00D9135C">
            <w:pPr>
              <w:tabs>
                <w:tab w:val="left" w:pos="0"/>
              </w:tabs>
              <w:spacing w:after="200" w:line="276" w:lineRule="auto"/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</w:tcPr>
          <w:p w:rsidR="008850CA" w:rsidRPr="00720DB5" w:rsidRDefault="00EE7731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 w:rsidRPr="00720DB5">
              <w:rPr>
                <w:lang w:val="tt-RU" w:eastAsia="en-US"/>
              </w:rPr>
              <w:t>18</w:t>
            </w:r>
            <w:r w:rsidR="00D9135C" w:rsidRPr="00720DB5">
              <w:rPr>
                <w:lang w:val="tt-RU" w:eastAsia="en-US"/>
              </w:rPr>
              <w:t>.03</w:t>
            </w:r>
          </w:p>
        </w:tc>
        <w:tc>
          <w:tcPr>
            <w:tcW w:w="1134" w:type="dxa"/>
          </w:tcPr>
          <w:p w:rsidR="008850CA" w:rsidRPr="009032F7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7877" w:type="dxa"/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 w:rsidRPr="00324F6A">
              <w:rPr>
                <w:rFonts w:eastAsia="Times New Roman"/>
                <w:lang w:val="tt-RU" w:eastAsia="en-US"/>
              </w:rPr>
              <w:t>Төп герой образы</w:t>
            </w:r>
            <w:r>
              <w:rPr>
                <w:rFonts w:eastAsia="Times New Roman"/>
                <w:lang w:val="tt-RU" w:eastAsia="en-US"/>
              </w:rPr>
              <w:t>на</w:t>
            </w:r>
            <w:r>
              <w:rPr>
                <w:lang w:val="tt-RU"/>
              </w:rPr>
              <w:t xml:space="preserve"> характеристика бирү, аңа  хас сыйфатларны  әсәрдән таптыру,нәтиҗә ясау.</w:t>
            </w:r>
          </w:p>
        </w:tc>
      </w:tr>
      <w:tr w:rsidR="008850CA" w:rsidRPr="00720DB5" w:rsidTr="00CE1E21">
        <w:trPr>
          <w:trHeight w:val="666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B8521C" w:rsidP="00D9135C">
            <w:pPr>
              <w:spacing w:after="200" w:line="276" w:lineRule="auto"/>
              <w:contextualSpacing/>
              <w:rPr>
                <w:lang w:val="tt-RU" w:eastAsia="en-US"/>
              </w:rPr>
            </w:pPr>
            <w:r>
              <w:rPr>
                <w:lang w:val="tt-RU" w:eastAsia="en-US"/>
              </w:rPr>
              <w:t>Жизнь и творчество Гарифа Ахунова . Нефтяники в творчестве и особенности освещения жизни.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spacing w:after="200" w:line="276" w:lineRule="auto"/>
              <w:jc w:val="center"/>
              <w:rPr>
                <w:lang w:val="tt-RU" w:eastAsia="en-US"/>
              </w:rPr>
            </w:pPr>
            <w:r w:rsidRPr="00BB647C">
              <w:rPr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850CA" w:rsidRPr="009032F7" w:rsidRDefault="00D9135C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02.04</w:t>
            </w:r>
          </w:p>
        </w:tc>
        <w:tc>
          <w:tcPr>
            <w:tcW w:w="1134" w:type="dxa"/>
          </w:tcPr>
          <w:p w:rsidR="008850CA" w:rsidRPr="009032F7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7877" w:type="dxa"/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>
              <w:rPr>
                <w:lang w:val="tt-RU"/>
              </w:rPr>
              <w:t xml:space="preserve">Язучының </w:t>
            </w:r>
            <w:r w:rsidRPr="00285FA7">
              <w:rPr>
                <w:lang w:val="tt-RU"/>
              </w:rPr>
              <w:t xml:space="preserve">тормыш юлы һәм иҗаты белән </w:t>
            </w:r>
            <w:r>
              <w:rPr>
                <w:lang w:val="tt-RU"/>
              </w:rPr>
              <w:t xml:space="preserve"> презентация, иҗади альбом  </w:t>
            </w:r>
            <w:r w:rsidRPr="00285FA7">
              <w:rPr>
                <w:lang w:val="tt-RU"/>
              </w:rPr>
              <w:t>һәм өстәмә материаллар аша танышу</w:t>
            </w:r>
            <w:r>
              <w:rPr>
                <w:lang w:val="tt-RU"/>
              </w:rPr>
              <w:t>, конспект төзү</w:t>
            </w:r>
          </w:p>
        </w:tc>
      </w:tr>
      <w:tr w:rsidR="008850CA" w:rsidRPr="00720DB5" w:rsidTr="00CE1E21">
        <w:trPr>
          <w:trHeight w:val="1248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306728" w:rsidP="00D9135C">
            <w:pPr>
              <w:spacing w:after="200" w:line="276" w:lineRule="auto"/>
              <w:contextualSpacing/>
              <w:rPr>
                <w:lang w:val="tt-RU" w:eastAsia="en-US"/>
              </w:rPr>
            </w:pPr>
            <w:r w:rsidRPr="00306728">
              <w:rPr>
                <w:lang w:val="tt-RU" w:eastAsia="en-US"/>
              </w:rPr>
              <w:t>Жизнь и творчество Г.Ахунова. Изучен</w:t>
            </w:r>
            <w:r>
              <w:rPr>
                <w:lang w:val="tt-RU" w:eastAsia="en-US"/>
              </w:rPr>
              <w:t xml:space="preserve">ие отрывка из романа  «Хәзинә» </w:t>
            </w:r>
            <w:r w:rsidRPr="00306728">
              <w:rPr>
                <w:lang w:val="tt-RU" w:eastAsia="en-US"/>
              </w:rPr>
              <w:t>«Клад».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 w:rsidRPr="00BB647C">
              <w:rPr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850CA" w:rsidRPr="009032F7" w:rsidRDefault="00D9135C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09.04</w:t>
            </w:r>
          </w:p>
        </w:tc>
        <w:tc>
          <w:tcPr>
            <w:tcW w:w="1134" w:type="dxa"/>
          </w:tcPr>
          <w:p w:rsidR="008850CA" w:rsidRPr="009032F7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7877" w:type="dxa"/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 w:rsidRPr="002A5A6C">
              <w:rPr>
                <w:lang w:val="tt-RU" w:eastAsia="en-US"/>
              </w:rPr>
              <w:t>“Хәзинә” романын</w:t>
            </w:r>
            <w:r>
              <w:rPr>
                <w:rFonts w:eastAsia="Times New Roman"/>
                <w:lang w:val="tt-RU" w:eastAsia="en-US"/>
              </w:rPr>
              <w:t xml:space="preserve"> уку,</w:t>
            </w:r>
            <w:r>
              <w:rPr>
                <w:lang w:val="tt-RU"/>
              </w:rPr>
              <w:t>сүзлек өстендә эш, төп вакыйгаларның  чылбырын төзү, аларда катнашкан геройларны барлау. Презентация</w:t>
            </w:r>
            <w:r w:rsidRPr="00285FA7">
              <w:rPr>
                <w:lang w:val="tt-RU"/>
              </w:rPr>
              <w:t xml:space="preserve"> аша</w:t>
            </w:r>
            <w:r w:rsidRPr="002A5A6C">
              <w:rPr>
                <w:lang w:val="tt-RU" w:eastAsia="en-US"/>
              </w:rPr>
              <w:t xml:space="preserve"> </w:t>
            </w:r>
            <w:r>
              <w:rPr>
                <w:lang w:val="tt-RU" w:eastAsia="en-US"/>
              </w:rPr>
              <w:t>н</w:t>
            </w:r>
            <w:r w:rsidRPr="002A5A6C">
              <w:rPr>
                <w:lang w:val="tt-RU" w:eastAsia="en-US"/>
              </w:rPr>
              <w:t>ефть табу белән бәйле һөнәрләр турында мәгълүмат бирү.</w:t>
            </w:r>
          </w:p>
        </w:tc>
      </w:tr>
      <w:tr w:rsidR="008850CA" w:rsidRPr="00720DB5" w:rsidTr="00CE1E21">
        <w:trPr>
          <w:trHeight w:val="666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B8521C" w:rsidP="00B8521C">
            <w:pPr>
              <w:spacing w:after="200" w:line="276" w:lineRule="auto"/>
              <w:contextualSpacing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Жизнь и творчество </w:t>
            </w:r>
            <w:r w:rsidR="008850CA" w:rsidRPr="002A5A6C">
              <w:rPr>
                <w:lang w:val="tt-RU" w:eastAsia="en-US"/>
              </w:rPr>
              <w:t>Илдар</w:t>
            </w:r>
            <w:r>
              <w:rPr>
                <w:lang w:val="tt-RU" w:eastAsia="en-US"/>
              </w:rPr>
              <w:t>а Юзеева. Его поэзия и драматургическое мастерство.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850CA" w:rsidRPr="009032F7" w:rsidRDefault="00D9135C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16.04</w:t>
            </w:r>
          </w:p>
        </w:tc>
        <w:tc>
          <w:tcPr>
            <w:tcW w:w="1134" w:type="dxa"/>
          </w:tcPr>
          <w:p w:rsidR="008850CA" w:rsidRPr="009032F7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7877" w:type="dxa"/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 w:rsidRPr="002A5A6C">
              <w:rPr>
                <w:lang w:val="tt-RU" w:eastAsia="en-US"/>
              </w:rPr>
              <w:t xml:space="preserve">Илдар Юзеевның </w:t>
            </w:r>
            <w:r w:rsidRPr="00285FA7">
              <w:rPr>
                <w:lang w:val="tt-RU"/>
              </w:rPr>
              <w:t xml:space="preserve">тормыш юлы һәм иҗаты белән </w:t>
            </w:r>
            <w:r>
              <w:rPr>
                <w:lang w:val="tt-RU"/>
              </w:rPr>
              <w:t xml:space="preserve"> презентация, иҗади альбом  </w:t>
            </w:r>
            <w:r w:rsidRPr="00285FA7">
              <w:rPr>
                <w:lang w:val="tt-RU"/>
              </w:rPr>
              <w:t>һәм өстәмә материаллар аша танышу</w:t>
            </w:r>
            <w:r>
              <w:rPr>
                <w:lang w:val="tt-RU"/>
              </w:rPr>
              <w:t>.</w:t>
            </w:r>
          </w:p>
        </w:tc>
      </w:tr>
      <w:tr w:rsidR="008850CA" w:rsidRPr="00720DB5" w:rsidTr="00CE1E21">
        <w:trPr>
          <w:trHeight w:val="839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306728" w:rsidP="00D9135C">
            <w:pPr>
              <w:spacing w:after="200" w:line="276" w:lineRule="auto"/>
              <w:contextualSpacing/>
              <w:rPr>
                <w:lang w:val="tt-RU" w:eastAsia="en-US"/>
              </w:rPr>
            </w:pPr>
            <w:r w:rsidRPr="00306728">
              <w:rPr>
                <w:lang w:val="tt-RU" w:eastAsia="en-US"/>
              </w:rPr>
              <w:t>Жизнь и творчество И.Юзеева. Изучение отр</w:t>
            </w:r>
            <w:r>
              <w:rPr>
                <w:lang w:val="tt-RU" w:eastAsia="en-US"/>
              </w:rPr>
              <w:t xml:space="preserve">ывка из  поэмы «Таныш моңнар» </w:t>
            </w:r>
            <w:r w:rsidRPr="00306728">
              <w:rPr>
                <w:lang w:val="tt-RU" w:eastAsia="en-US"/>
              </w:rPr>
              <w:t>«Знакомые напевы».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850CA" w:rsidRPr="009032F7" w:rsidRDefault="00D9135C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23.04</w:t>
            </w:r>
          </w:p>
        </w:tc>
        <w:tc>
          <w:tcPr>
            <w:tcW w:w="1134" w:type="dxa"/>
          </w:tcPr>
          <w:p w:rsidR="008850CA" w:rsidRPr="009032F7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7877" w:type="dxa"/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 w:rsidRPr="002A5A6C">
              <w:rPr>
                <w:lang w:val="tt-RU" w:eastAsia="en-US"/>
              </w:rPr>
              <w:t>Таныш моңнар” поэмасын</w:t>
            </w:r>
            <w:r>
              <w:rPr>
                <w:rFonts w:eastAsia="Times New Roman"/>
                <w:lang w:val="tt-RU" w:eastAsia="en-US"/>
              </w:rPr>
              <w:t xml:space="preserve"> уку,</w:t>
            </w:r>
            <w:r>
              <w:rPr>
                <w:lang w:val="tt-RU"/>
              </w:rPr>
              <w:t>сүзлек өстендә эш, сорауларга җавап бирү, биремнәрне үтәү</w:t>
            </w:r>
          </w:p>
        </w:tc>
      </w:tr>
      <w:tr w:rsidR="008850CA" w:rsidRPr="00720DB5" w:rsidTr="00CE1E21">
        <w:trPr>
          <w:trHeight w:val="666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306728" w:rsidP="00D9135C">
            <w:pPr>
              <w:spacing w:after="200" w:line="276" w:lineRule="auto"/>
              <w:contextualSpacing/>
              <w:rPr>
                <w:lang w:val="tt-RU" w:eastAsia="en-US"/>
              </w:rPr>
            </w:pPr>
            <w:r w:rsidRPr="00306728">
              <w:rPr>
                <w:lang w:val="tt-RU" w:eastAsia="en-US"/>
              </w:rPr>
              <w:t>Жизнь и творчество Х.Камал</w:t>
            </w:r>
            <w:r>
              <w:rPr>
                <w:lang w:val="tt-RU" w:eastAsia="en-US"/>
              </w:rPr>
              <w:t xml:space="preserve">ова. Изучение рассказа «Очучы» </w:t>
            </w:r>
            <w:r w:rsidRPr="00306728">
              <w:rPr>
                <w:lang w:val="tt-RU" w:eastAsia="en-US"/>
              </w:rPr>
              <w:t xml:space="preserve"> «Летчик».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850CA" w:rsidRPr="009032F7" w:rsidRDefault="00D9135C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30.04</w:t>
            </w:r>
          </w:p>
        </w:tc>
        <w:tc>
          <w:tcPr>
            <w:tcW w:w="1134" w:type="dxa"/>
          </w:tcPr>
          <w:p w:rsidR="008850CA" w:rsidRPr="009032F7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7877" w:type="dxa"/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 w:rsidRPr="002A5A6C">
              <w:rPr>
                <w:lang w:val="tt-RU" w:eastAsia="en-US"/>
              </w:rPr>
              <w:t>Хисам Камаловның тормыш юлы һәм иҗаты</w:t>
            </w:r>
            <w:r>
              <w:rPr>
                <w:lang w:val="tt-RU" w:eastAsia="en-US"/>
              </w:rPr>
              <w:t xml:space="preserve"> белән таныштыру.</w:t>
            </w:r>
            <w:r w:rsidRPr="002A5A6C">
              <w:rPr>
                <w:lang w:val="tt-RU" w:eastAsia="en-US"/>
              </w:rPr>
              <w:t xml:space="preserve"> “Очучы” хикәясен</w:t>
            </w:r>
            <w:r>
              <w:rPr>
                <w:lang w:val="tt-RU" w:eastAsia="en-US"/>
              </w:rPr>
              <w:t xml:space="preserve"> уку, сүзлек өстендә эш,</w:t>
            </w:r>
            <w:r w:rsidRPr="002A5A6C">
              <w:rPr>
                <w:lang w:val="tt-RU" w:eastAsia="en-US"/>
              </w:rPr>
              <w:t xml:space="preserve"> күтәрелгән проблемалар</w:t>
            </w:r>
            <w:r>
              <w:rPr>
                <w:lang w:val="tt-RU" w:eastAsia="en-US"/>
              </w:rPr>
              <w:t>ны таптыру</w:t>
            </w:r>
          </w:p>
        </w:tc>
      </w:tr>
      <w:tr w:rsidR="008850CA" w:rsidRPr="00720DB5" w:rsidTr="00CE1E21">
        <w:trPr>
          <w:trHeight w:val="666"/>
          <w:jc w:val="center"/>
        </w:trPr>
        <w:tc>
          <w:tcPr>
            <w:tcW w:w="375" w:type="dxa"/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</w:tcPr>
          <w:p w:rsidR="008850CA" w:rsidRPr="00BB647C" w:rsidRDefault="00306728" w:rsidP="00D9135C">
            <w:pPr>
              <w:spacing w:after="200" w:line="276" w:lineRule="auto"/>
              <w:contextualSpacing/>
              <w:rPr>
                <w:lang w:val="tt-RU" w:eastAsia="en-US"/>
              </w:rPr>
            </w:pPr>
            <w:r w:rsidRPr="00306728">
              <w:rPr>
                <w:lang w:val="tt-RU" w:eastAsia="en-US"/>
              </w:rPr>
              <w:t>Жизнь и творчество М.Маликовой. Изучение отрывка из пове</w:t>
            </w:r>
            <w:r>
              <w:rPr>
                <w:lang w:val="tt-RU" w:eastAsia="en-US"/>
              </w:rPr>
              <w:t xml:space="preserve">сти «Казан каласы – таш кала» </w:t>
            </w:r>
            <w:r w:rsidRPr="00306728">
              <w:rPr>
                <w:lang w:val="tt-RU" w:eastAsia="en-US"/>
              </w:rPr>
              <w:t>«Казань – город белокаменный».</w:t>
            </w:r>
          </w:p>
        </w:tc>
        <w:tc>
          <w:tcPr>
            <w:tcW w:w="850" w:type="dxa"/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850CA" w:rsidRPr="009032F7" w:rsidRDefault="00D9135C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07.05</w:t>
            </w:r>
          </w:p>
        </w:tc>
        <w:tc>
          <w:tcPr>
            <w:tcW w:w="1134" w:type="dxa"/>
          </w:tcPr>
          <w:p w:rsidR="008850CA" w:rsidRPr="009032F7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7877" w:type="dxa"/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>
              <w:rPr>
                <w:lang w:val="tt-RU"/>
              </w:rPr>
              <w:t xml:space="preserve">Презентация, иҗади альбом  </w:t>
            </w:r>
            <w:r w:rsidRPr="00285FA7">
              <w:rPr>
                <w:lang w:val="tt-RU"/>
              </w:rPr>
              <w:t>һәм өстәмә материаллар аша</w:t>
            </w:r>
            <w:r w:rsidRPr="00324F6A">
              <w:rPr>
                <w:rFonts w:eastAsia="Times New Roman"/>
                <w:lang w:val="tt-RU" w:eastAsia="en-US"/>
              </w:rPr>
              <w:t xml:space="preserve"> </w:t>
            </w:r>
            <w:r w:rsidRPr="002A5A6C">
              <w:rPr>
                <w:lang w:val="tt-RU" w:eastAsia="en-US"/>
              </w:rPr>
              <w:t>Мәдинә Маликованың тормыш юлы һәм иҗаты</w:t>
            </w:r>
            <w:r>
              <w:rPr>
                <w:lang w:val="tt-RU" w:eastAsia="en-US"/>
              </w:rPr>
              <w:t xml:space="preserve"> белән танышу.</w:t>
            </w:r>
            <w:r w:rsidRPr="002A5A6C">
              <w:rPr>
                <w:lang w:val="tt-RU" w:eastAsia="en-US"/>
              </w:rPr>
              <w:t xml:space="preserve"> “Казан каласы- таш кала”повестеның өзеген</w:t>
            </w:r>
            <w:r>
              <w:rPr>
                <w:rFonts w:eastAsia="Times New Roman"/>
                <w:lang w:val="tt-RU" w:eastAsia="en-US"/>
              </w:rPr>
              <w:t xml:space="preserve"> уку,</w:t>
            </w:r>
            <w:r>
              <w:rPr>
                <w:lang w:val="tt-RU"/>
              </w:rPr>
              <w:t>сүзлек өстендә эш, биремнәрне үтәү</w:t>
            </w:r>
          </w:p>
        </w:tc>
      </w:tr>
      <w:tr w:rsidR="008850CA" w:rsidRPr="00BB647C" w:rsidTr="00CE1E21">
        <w:trPr>
          <w:trHeight w:val="435"/>
          <w:jc w:val="center"/>
        </w:trPr>
        <w:tc>
          <w:tcPr>
            <w:tcW w:w="375" w:type="dxa"/>
            <w:tcBorders>
              <w:left w:val="single" w:sz="4" w:space="0" w:color="auto"/>
              <w:bottom w:val="single" w:sz="4" w:space="0" w:color="auto"/>
            </w:tcBorders>
          </w:tcPr>
          <w:p w:rsidR="008850CA" w:rsidRPr="00BB647C" w:rsidRDefault="008850CA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  <w:tcBorders>
              <w:bottom w:val="single" w:sz="4" w:space="0" w:color="auto"/>
            </w:tcBorders>
          </w:tcPr>
          <w:p w:rsidR="008850CA" w:rsidRPr="00BB647C" w:rsidRDefault="00306728" w:rsidP="00D9135C">
            <w:pPr>
              <w:spacing w:after="200" w:line="276" w:lineRule="auto"/>
              <w:contextualSpacing/>
              <w:rPr>
                <w:lang w:val="tt-RU" w:eastAsia="en-US"/>
              </w:rPr>
            </w:pPr>
            <w:r w:rsidRPr="00306728">
              <w:rPr>
                <w:rFonts w:eastAsia="Times New Roman"/>
                <w:lang w:val="tt-RU" w:eastAsia="en-US"/>
              </w:rPr>
              <w:t>Биография С.Гараевой. Изучение ее стихотворения  «Сварщик».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850CA" w:rsidRPr="00BB647C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50CA" w:rsidRPr="009032F7" w:rsidRDefault="00D9135C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14.05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50CA" w:rsidRPr="009032F7" w:rsidRDefault="008850CA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7877" w:type="dxa"/>
            <w:tcBorders>
              <w:bottom w:val="single" w:sz="4" w:space="0" w:color="auto"/>
            </w:tcBorders>
          </w:tcPr>
          <w:p w:rsidR="008850CA" w:rsidRPr="00BB647C" w:rsidRDefault="008850CA" w:rsidP="00D9135C">
            <w:pPr>
              <w:shd w:val="clear" w:color="auto" w:fill="FFFFFF"/>
              <w:spacing w:after="200" w:line="276" w:lineRule="auto"/>
              <w:rPr>
                <w:rFonts w:eastAsia="Times New Roman"/>
                <w:noProof/>
                <w:spacing w:val="2"/>
                <w:lang w:val="tt-RU" w:eastAsia="en-US"/>
              </w:rPr>
            </w:pPr>
            <w:r w:rsidRPr="00324F6A">
              <w:rPr>
                <w:rFonts w:eastAsia="Times New Roman"/>
                <w:lang w:val="tt-RU" w:eastAsia="en-US"/>
              </w:rPr>
              <w:t>С. Гәрәева биографиясе</w:t>
            </w:r>
            <w:r>
              <w:rPr>
                <w:rFonts w:eastAsia="Times New Roman"/>
                <w:lang w:val="tt-RU" w:eastAsia="en-US"/>
              </w:rPr>
              <w:t xml:space="preserve"> белән танышу. Шигыр</w:t>
            </w:r>
            <w:r>
              <w:rPr>
                <w:rFonts w:eastAsia="Times New Roman"/>
                <w:lang w:eastAsia="en-US"/>
              </w:rPr>
              <w:t>ь</w:t>
            </w:r>
            <w:r>
              <w:rPr>
                <w:rFonts w:eastAsia="Times New Roman"/>
                <w:lang w:val="tt-RU" w:eastAsia="en-US"/>
              </w:rPr>
              <w:t>гә анализ ясау.</w:t>
            </w:r>
          </w:p>
        </w:tc>
      </w:tr>
      <w:tr w:rsidR="007B41FF" w:rsidRPr="00720DB5" w:rsidTr="00CE1E21">
        <w:trPr>
          <w:trHeight w:val="185"/>
          <w:jc w:val="center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41FF" w:rsidRPr="00BB647C" w:rsidRDefault="007B41FF" w:rsidP="008850CA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7B41FF" w:rsidRPr="00324F6A" w:rsidRDefault="00B8521C" w:rsidP="00B8521C">
            <w:pPr>
              <w:contextualSpacing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 xml:space="preserve">Обобщить всё выученное в течение года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B41FF" w:rsidRDefault="007B41FF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41FF" w:rsidRPr="009032F7" w:rsidRDefault="00D9135C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21.05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41FF" w:rsidRPr="009032F7" w:rsidRDefault="007B41FF" w:rsidP="00D9135C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7877" w:type="dxa"/>
            <w:tcBorders>
              <w:top w:val="single" w:sz="4" w:space="0" w:color="auto"/>
              <w:bottom w:val="single" w:sz="4" w:space="0" w:color="auto"/>
            </w:tcBorders>
          </w:tcPr>
          <w:p w:rsidR="007B41FF" w:rsidRPr="00324F6A" w:rsidRDefault="007B41FF" w:rsidP="00D9135C">
            <w:pPr>
              <w:shd w:val="clear" w:color="auto" w:fill="FFFFFF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Әсәрләрне кабатлау, гомумиләштерү, сорауларга җавап бирү, тестлар эшләү</w:t>
            </w:r>
          </w:p>
        </w:tc>
      </w:tr>
    </w:tbl>
    <w:p w:rsidR="008850CA" w:rsidRDefault="008850CA" w:rsidP="008850CA">
      <w:pPr>
        <w:rPr>
          <w:lang w:val="tt-RU"/>
        </w:rPr>
      </w:pPr>
    </w:p>
    <w:p w:rsidR="00762CB2" w:rsidRDefault="00762CB2" w:rsidP="00762CB2">
      <w:pPr>
        <w:shd w:val="clear" w:color="auto" w:fill="FFFFFF"/>
        <w:ind w:firstLine="708"/>
        <w:jc w:val="both"/>
        <w:rPr>
          <w:b/>
          <w:bCs/>
          <w:noProof/>
          <w:color w:val="000000"/>
          <w:lang w:val="tt-RU"/>
        </w:rPr>
      </w:pPr>
    </w:p>
    <w:sectPr w:rsidR="00762CB2" w:rsidSect="008850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246" w:rsidRDefault="00153246" w:rsidP="00E163F0">
      <w:r>
        <w:separator/>
      </w:r>
    </w:p>
  </w:endnote>
  <w:endnote w:type="continuationSeparator" w:id="0">
    <w:p w:rsidR="00153246" w:rsidRDefault="00153246" w:rsidP="00E16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246" w:rsidRDefault="00153246" w:rsidP="00E163F0">
      <w:r>
        <w:separator/>
      </w:r>
    </w:p>
  </w:footnote>
  <w:footnote w:type="continuationSeparator" w:id="0">
    <w:p w:rsidR="00153246" w:rsidRDefault="00153246" w:rsidP="00E16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73C1C"/>
    <w:multiLevelType w:val="hybridMultilevel"/>
    <w:tmpl w:val="A260B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930283"/>
    <w:multiLevelType w:val="hybridMultilevel"/>
    <w:tmpl w:val="5A142BA6"/>
    <w:lvl w:ilvl="0" w:tplc="26167BE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8CB06F8"/>
    <w:multiLevelType w:val="hybridMultilevel"/>
    <w:tmpl w:val="2F84214A"/>
    <w:lvl w:ilvl="0" w:tplc="66F42CEE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0CA"/>
    <w:rsid w:val="00012706"/>
    <w:rsid w:val="000A51CE"/>
    <w:rsid w:val="000A6148"/>
    <w:rsid w:val="000B3B39"/>
    <w:rsid w:val="00153246"/>
    <w:rsid w:val="002322F9"/>
    <w:rsid w:val="00306728"/>
    <w:rsid w:val="00321833"/>
    <w:rsid w:val="00343EB1"/>
    <w:rsid w:val="0041083F"/>
    <w:rsid w:val="00464607"/>
    <w:rsid w:val="0051716F"/>
    <w:rsid w:val="005420C4"/>
    <w:rsid w:val="00562730"/>
    <w:rsid w:val="005722FE"/>
    <w:rsid w:val="00572F9B"/>
    <w:rsid w:val="006270BB"/>
    <w:rsid w:val="00653295"/>
    <w:rsid w:val="0065746E"/>
    <w:rsid w:val="00662897"/>
    <w:rsid w:val="006B30AC"/>
    <w:rsid w:val="0070690F"/>
    <w:rsid w:val="00720DB5"/>
    <w:rsid w:val="00762CB2"/>
    <w:rsid w:val="0078095F"/>
    <w:rsid w:val="00793467"/>
    <w:rsid w:val="007B41FF"/>
    <w:rsid w:val="007E5B0F"/>
    <w:rsid w:val="0086277C"/>
    <w:rsid w:val="008850CA"/>
    <w:rsid w:val="00927A79"/>
    <w:rsid w:val="00970D60"/>
    <w:rsid w:val="009961DF"/>
    <w:rsid w:val="009D1005"/>
    <w:rsid w:val="009D258F"/>
    <w:rsid w:val="009D362E"/>
    <w:rsid w:val="009D6F4A"/>
    <w:rsid w:val="009E4BCD"/>
    <w:rsid w:val="00A8320E"/>
    <w:rsid w:val="00A97E79"/>
    <w:rsid w:val="00AF4BE5"/>
    <w:rsid w:val="00AF5A1A"/>
    <w:rsid w:val="00B10F02"/>
    <w:rsid w:val="00B372C5"/>
    <w:rsid w:val="00B8521C"/>
    <w:rsid w:val="00BE65D5"/>
    <w:rsid w:val="00C2718A"/>
    <w:rsid w:val="00C628CB"/>
    <w:rsid w:val="00CE1E21"/>
    <w:rsid w:val="00D57FBD"/>
    <w:rsid w:val="00D85AD1"/>
    <w:rsid w:val="00D9135C"/>
    <w:rsid w:val="00DA70E6"/>
    <w:rsid w:val="00DC1029"/>
    <w:rsid w:val="00E163F0"/>
    <w:rsid w:val="00E37A31"/>
    <w:rsid w:val="00E969F4"/>
    <w:rsid w:val="00EA7492"/>
    <w:rsid w:val="00ED4B28"/>
    <w:rsid w:val="00EE7731"/>
    <w:rsid w:val="00EF4E5A"/>
    <w:rsid w:val="00F00EBA"/>
    <w:rsid w:val="00F424F8"/>
    <w:rsid w:val="00F46A77"/>
    <w:rsid w:val="00F83167"/>
    <w:rsid w:val="00FB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C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850C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850C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8850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8850CA"/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8850CA"/>
    <w:pPr>
      <w:spacing w:before="100" w:beforeAutospacing="1" w:after="100" w:afterAutospacing="1"/>
    </w:pPr>
    <w:rPr>
      <w:rFonts w:eastAsia="Times New Roman"/>
    </w:rPr>
  </w:style>
  <w:style w:type="paragraph" w:styleId="a7">
    <w:name w:val="header"/>
    <w:basedOn w:val="a"/>
    <w:link w:val="a8"/>
    <w:uiPriority w:val="99"/>
    <w:semiHidden/>
    <w:unhideWhenUsed/>
    <w:rsid w:val="007B41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41F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uiPriority w:val="99"/>
    <w:qFormat/>
    <w:rsid w:val="00572F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572F9B"/>
    <w:rPr>
      <w:rFonts w:cs="Times New Roman"/>
      <w:color w:val="0000FF"/>
      <w:u w:val="single"/>
    </w:rPr>
  </w:style>
  <w:style w:type="character" w:customStyle="1" w:styleId="aa">
    <w:name w:val="Абзац списка Знак"/>
    <w:link w:val="a9"/>
    <w:uiPriority w:val="99"/>
    <w:locked/>
    <w:rsid w:val="00572F9B"/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rsid w:val="00343EB1"/>
    <w:pPr>
      <w:spacing w:after="120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uiPriority w:val="99"/>
    <w:rsid w:val="00343EB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B372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">
    <w:name w:val="Основной текст_"/>
    <w:link w:val="2"/>
    <w:locked/>
    <w:rsid w:val="00B372C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f"/>
    <w:rsid w:val="00B372C5"/>
    <w:pPr>
      <w:shd w:val="clear" w:color="auto" w:fill="FFFFFF"/>
      <w:spacing w:line="240" w:lineRule="atLeast"/>
      <w:ind w:hanging="640"/>
    </w:pPr>
    <w:rPr>
      <w:rFonts w:eastAsiaTheme="minorHAnsi"/>
      <w:sz w:val="21"/>
      <w:szCs w:val="21"/>
      <w:lang w:eastAsia="en-US"/>
    </w:rPr>
  </w:style>
  <w:style w:type="character" w:customStyle="1" w:styleId="af0">
    <w:name w:val="Основной текст + Полужирный"/>
    <w:rsid w:val="00B372C5"/>
    <w:rPr>
      <w:rFonts w:ascii="Times New Roman" w:hAnsi="Times New Roman" w:cs="Times New Roman"/>
      <w:b/>
      <w:bCs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pt">
    <w:name w:val="Основной текст + Интервал 1 pt"/>
    <w:basedOn w:val="af"/>
    <w:rsid w:val="00B372C5"/>
    <w:rPr>
      <w:rFonts w:ascii="Times New Roman" w:eastAsia="Times New Roman" w:hAnsi="Times New Roman" w:cs="Times New Roman"/>
      <w:spacing w:val="30"/>
      <w:sz w:val="21"/>
      <w:szCs w:val="21"/>
      <w:shd w:val="clear" w:color="auto" w:fill="FFFFFF"/>
    </w:rPr>
  </w:style>
  <w:style w:type="character" w:customStyle="1" w:styleId="12pt">
    <w:name w:val="Основной текст + 12 pt;Полужирный"/>
    <w:basedOn w:val="af"/>
    <w:rsid w:val="00B372C5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uiPriority w:val="99"/>
    <w:semiHidden/>
    <w:unhideWhenUsed/>
    <w:rsid w:val="0056273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62730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tatar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EBDD4-42EE-44C2-B387-8BFACB75B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AidarV</dc:creator>
  <cp:lastModifiedBy>Назир</cp:lastModifiedBy>
  <cp:revision>32</cp:revision>
  <cp:lastPrinted>2019-09-01T06:37:00Z</cp:lastPrinted>
  <dcterms:created xsi:type="dcterms:W3CDTF">2019-08-20T16:41:00Z</dcterms:created>
  <dcterms:modified xsi:type="dcterms:W3CDTF">2020-02-03T12:52:00Z</dcterms:modified>
</cp:coreProperties>
</file>